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4B" w:rsidRDefault="00C8784B" w:rsidP="00C8784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Scenariusz lekcji biologii</w:t>
      </w:r>
    </w:p>
    <w:p w:rsidR="00C8784B" w:rsidRPr="00761B63" w:rsidRDefault="00C8784B" w:rsidP="00C878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B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</w:p>
    <w:p w:rsidR="00C8784B" w:rsidRPr="00761B63" w:rsidRDefault="00C8784B" w:rsidP="00C878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DATA: 07. 04. 2022</w:t>
      </w:r>
    </w:p>
    <w:p w:rsidR="00C8784B" w:rsidRPr="00761B63" w:rsidRDefault="00C8784B" w:rsidP="00C878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61B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TEMAT: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Gady – kręgowce, które opanowały ląd</w:t>
      </w:r>
      <w:r w:rsidR="00A57D5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8784B" w:rsidRPr="00761B63" w:rsidRDefault="00C8784B" w:rsidP="00C8784B">
      <w:pPr>
        <w:tabs>
          <w:tab w:val="left" w:pos="369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784B" w:rsidRPr="00761B63" w:rsidRDefault="00C8784B" w:rsidP="00C8784B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B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LEKCJI:</w:t>
      </w:r>
    </w:p>
    <w:p w:rsidR="00C8784B" w:rsidRPr="0005138C" w:rsidRDefault="00A57D5C" w:rsidP="0005138C">
      <w:pPr>
        <w:spacing w:line="36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>Uczeń potrafi:</w:t>
      </w:r>
      <w:r w:rsidRPr="0005138C">
        <w:rPr>
          <w:rFonts w:ascii="Times New Roman" w:hAnsi="Times New Roman" w:cs="Times New Roman"/>
          <w:sz w:val="24"/>
          <w:szCs w:val="24"/>
        </w:rPr>
        <w:br/>
      </w:r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>• przedstawić wspólne cechy gadów,</w:t>
      </w:r>
      <w:r w:rsidRPr="0005138C">
        <w:rPr>
          <w:rFonts w:ascii="Times New Roman" w:hAnsi="Times New Roman" w:cs="Times New Roman"/>
          <w:sz w:val="24"/>
          <w:szCs w:val="24"/>
        </w:rPr>
        <w:br/>
      </w:r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>• wykazać przystosowanie gadów do życia na lądzie,</w:t>
      </w:r>
      <w:r w:rsidRPr="0005138C">
        <w:rPr>
          <w:rFonts w:ascii="Times New Roman" w:hAnsi="Times New Roman" w:cs="Times New Roman"/>
          <w:sz w:val="24"/>
          <w:szCs w:val="24"/>
        </w:rPr>
        <w:br/>
      </w:r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>• określić budowę i czynności życiowe gadów</w:t>
      </w:r>
      <w:r w:rsidRPr="0005138C">
        <w:rPr>
          <w:rFonts w:ascii="Times New Roman" w:hAnsi="Times New Roman" w:cs="Times New Roman"/>
          <w:sz w:val="24"/>
          <w:szCs w:val="24"/>
        </w:rPr>
        <w:br/>
      </w:r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>• przedstawić sposób rozmnażania i rozwoju gadów</w:t>
      </w:r>
    </w:p>
    <w:p w:rsidR="00C8784B" w:rsidRPr="00761B63" w:rsidRDefault="00C8784B" w:rsidP="00C878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63">
        <w:rPr>
          <w:rFonts w:ascii="Times New Roman" w:eastAsia="Times New Roman" w:hAnsi="Times New Roman" w:cs="Times New Roman"/>
          <w:sz w:val="24"/>
          <w:szCs w:val="24"/>
        </w:rPr>
        <w:t>METODY: słowna, ćwiczeniowa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5138C">
        <w:rPr>
          <w:rFonts w:ascii="Times New Roman" w:eastAsia="Times New Roman" w:hAnsi="Times New Roman" w:cs="Times New Roman"/>
          <w:sz w:val="24"/>
          <w:szCs w:val="24"/>
        </w:rPr>
        <w:t>metody aktywizujące z wykorzystaniem aktywnej tablicy</w:t>
      </w:r>
    </w:p>
    <w:p w:rsidR="00C8784B" w:rsidRPr="00E464BB" w:rsidRDefault="00C8784B" w:rsidP="00C87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63">
        <w:rPr>
          <w:rFonts w:ascii="Times New Roman" w:eastAsia="Times New Roman" w:hAnsi="Times New Roman" w:cs="Times New Roman"/>
          <w:sz w:val="24"/>
          <w:szCs w:val="24"/>
        </w:rPr>
        <w:t>ŚRODKI DYDAKT: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05138C">
        <w:rPr>
          <w:rFonts w:ascii="Times New Roman" w:eastAsia="Times New Roman" w:hAnsi="Times New Roman" w:cs="Times New Roman"/>
          <w:sz w:val="24"/>
          <w:szCs w:val="24"/>
        </w:rPr>
        <w:t>biologii dla klasy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szkoły podstawowej „</w:t>
      </w:r>
      <w:r w:rsidR="0005138C">
        <w:rPr>
          <w:rFonts w:ascii="Times New Roman" w:eastAsia="Times New Roman" w:hAnsi="Times New Roman" w:cs="Times New Roman"/>
          <w:sz w:val="24"/>
          <w:szCs w:val="24"/>
        </w:rPr>
        <w:t>Puls życia</w:t>
      </w:r>
      <w:r>
        <w:rPr>
          <w:rFonts w:ascii="Times New Roman" w:eastAsia="Times New Roman" w:hAnsi="Times New Roman" w:cs="Times New Roman"/>
          <w:sz w:val="24"/>
          <w:szCs w:val="24"/>
        </w:rPr>
        <w:t>”, filmy edukacyjne.</w:t>
      </w:r>
    </w:p>
    <w:p w:rsidR="00C8784B" w:rsidRDefault="00C8784B" w:rsidP="00C8784B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Cs w:val="24"/>
          <w:u w:val="single"/>
        </w:rPr>
      </w:pPr>
    </w:p>
    <w:p w:rsidR="00C8784B" w:rsidRDefault="00C8784B" w:rsidP="00C8784B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Cs w:val="24"/>
          <w:u w:val="single"/>
        </w:rPr>
      </w:pPr>
    </w:p>
    <w:p w:rsidR="00C8784B" w:rsidRPr="00761B63" w:rsidRDefault="00C8784B" w:rsidP="00C87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84B" w:rsidRPr="00D02492" w:rsidRDefault="00C8784B" w:rsidP="00C8784B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02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TOK LEKCJI</w:t>
      </w:r>
    </w:p>
    <w:p w:rsidR="00C8784B" w:rsidRPr="00D02492" w:rsidRDefault="00C8784B" w:rsidP="00C878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492">
        <w:rPr>
          <w:rFonts w:ascii="Times New Roman" w:eastAsia="Times New Roman" w:hAnsi="Times New Roman" w:cs="Times New Roman"/>
          <w:b/>
          <w:sz w:val="24"/>
          <w:szCs w:val="24"/>
        </w:rPr>
        <w:t>I. Faza  wstępna</w:t>
      </w:r>
    </w:p>
    <w:p w:rsidR="00C8784B" w:rsidRPr="00D02492" w:rsidRDefault="00C8784B" w:rsidP="00C87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492">
        <w:rPr>
          <w:rFonts w:ascii="Times New Roman" w:eastAsia="Times New Roman" w:hAnsi="Times New Roman" w:cs="Times New Roman"/>
          <w:sz w:val="24"/>
          <w:szCs w:val="24"/>
        </w:rPr>
        <w:t>1.Czynności organizacyjne</w:t>
      </w:r>
    </w:p>
    <w:p w:rsidR="00C8784B" w:rsidRPr="00D02492" w:rsidRDefault="00C8784B" w:rsidP="00C878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492">
        <w:rPr>
          <w:rFonts w:ascii="Times New Roman" w:eastAsia="Times New Roman" w:hAnsi="Times New Roman" w:cs="Times New Roman"/>
          <w:sz w:val="24"/>
          <w:szCs w:val="24"/>
        </w:rPr>
        <w:t>Sprawdzenie obecności</w:t>
      </w:r>
    </w:p>
    <w:p w:rsidR="00C8784B" w:rsidRPr="00D02492" w:rsidRDefault="00C8784B" w:rsidP="00C878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492">
        <w:rPr>
          <w:rFonts w:ascii="Times New Roman" w:eastAsia="Times New Roman" w:hAnsi="Times New Roman" w:cs="Times New Roman"/>
          <w:sz w:val="24"/>
          <w:szCs w:val="24"/>
        </w:rPr>
        <w:t xml:space="preserve">Podanie tematu i celów lekcji </w:t>
      </w:r>
    </w:p>
    <w:p w:rsidR="00C8784B" w:rsidRPr="00D02492" w:rsidRDefault="00C8784B" w:rsidP="00C8784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84B" w:rsidRPr="00D02492" w:rsidRDefault="00C8784B" w:rsidP="00C878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492">
        <w:rPr>
          <w:rFonts w:ascii="Times New Roman" w:eastAsia="Times New Roman" w:hAnsi="Times New Roman" w:cs="Times New Roman"/>
          <w:b/>
          <w:sz w:val="24"/>
          <w:szCs w:val="24"/>
        </w:rPr>
        <w:t>II. Faza główna</w:t>
      </w:r>
    </w:p>
    <w:p w:rsidR="0005138C" w:rsidRPr="0005138C" w:rsidRDefault="0005138C" w:rsidP="00F276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 xml:space="preserve">Środowisko życia gadów – pogadanka. Nauczyciel </w:t>
      </w:r>
      <w:r w:rsidR="00F276BD">
        <w:rPr>
          <w:rStyle w:val="markedcontent"/>
          <w:rFonts w:ascii="Times New Roman" w:hAnsi="Times New Roman" w:cs="Times New Roman"/>
          <w:sz w:val="24"/>
          <w:szCs w:val="24"/>
        </w:rPr>
        <w:t>na podstawie prezentacji multimedialnej wskazuje, gdzie żyją gady.</w:t>
      </w:r>
    </w:p>
    <w:p w:rsidR="0005138C" w:rsidRPr="0005138C" w:rsidRDefault="0005138C" w:rsidP="00F276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 xml:space="preserve">Gady </w:t>
      </w:r>
      <w:r w:rsidRPr="0005138C">
        <w:rPr>
          <w:rFonts w:ascii="Times New Roman" w:hAnsi="Times New Roman" w:cs="Times New Roman"/>
          <w:sz w:val="24"/>
          <w:szCs w:val="24"/>
        </w:rPr>
        <w:t xml:space="preserve"> </w:t>
      </w:r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>i ich budowa – obserwacja.</w:t>
      </w:r>
      <w:r w:rsidRPr="0005138C">
        <w:rPr>
          <w:rFonts w:ascii="Times New Roman" w:hAnsi="Times New Roman" w:cs="Times New Roman"/>
          <w:sz w:val="24"/>
          <w:szCs w:val="24"/>
        </w:rPr>
        <w:t xml:space="preserve"> </w:t>
      </w:r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>Nauczyciel wyświetla film, który znajduje się na</w:t>
      </w:r>
      <w:r w:rsidRPr="0005138C">
        <w:rPr>
          <w:rFonts w:ascii="Times New Roman" w:hAnsi="Times New Roman" w:cs="Times New Roman"/>
          <w:sz w:val="24"/>
          <w:szCs w:val="24"/>
        </w:rPr>
        <w:t xml:space="preserve"> </w:t>
      </w:r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 xml:space="preserve">stronie </w:t>
      </w:r>
      <w:hyperlink r:id="rId5" w:history="1">
        <w:r w:rsidRPr="0005138C">
          <w:rPr>
            <w:rStyle w:val="Hipercze"/>
            <w:rFonts w:ascii="Times New Roman" w:hAnsi="Times New Roman" w:cs="Times New Roman"/>
            <w:sz w:val="24"/>
            <w:szCs w:val="24"/>
          </w:rPr>
          <w:t>www.docwiczenia.pl</w:t>
        </w:r>
      </w:hyperlink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>. Prosi</w:t>
      </w:r>
      <w:r w:rsidRPr="0005138C">
        <w:rPr>
          <w:rFonts w:ascii="Times New Roman" w:hAnsi="Times New Roman" w:cs="Times New Roman"/>
          <w:sz w:val="24"/>
          <w:szCs w:val="24"/>
        </w:rPr>
        <w:t xml:space="preserve"> </w:t>
      </w:r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>uczniów o zwrócenie uwagi na budowę zewnętrzną gadów. Uczniowie na podstawie filmu uzupełniają tabelę</w:t>
      </w:r>
      <w:r w:rsidRPr="0005138C">
        <w:rPr>
          <w:rFonts w:ascii="Times New Roman" w:hAnsi="Times New Roman" w:cs="Times New Roman"/>
          <w:sz w:val="24"/>
          <w:szCs w:val="24"/>
        </w:rPr>
        <w:t xml:space="preserve"> </w:t>
      </w:r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>dotyczącą przystosowania gadów do życia na lądzie.</w:t>
      </w:r>
    </w:p>
    <w:p w:rsidR="0005138C" w:rsidRPr="0005138C" w:rsidRDefault="0005138C" w:rsidP="00F276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>Wspólne cechy gadów  – obserwacje.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>Uczniowie na podstawie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prezentacji multimedialnej </w:t>
      </w:r>
      <w:r w:rsidRPr="0005138C">
        <w:rPr>
          <w:rStyle w:val="markedcontent"/>
          <w:rFonts w:ascii="Times New Roman" w:hAnsi="Times New Roman" w:cs="Times New Roman"/>
          <w:sz w:val="24"/>
          <w:szCs w:val="24"/>
        </w:rPr>
        <w:t>ustalają cechy wspó</w:t>
      </w:r>
      <w:r>
        <w:rPr>
          <w:rStyle w:val="markedcontent"/>
          <w:rFonts w:ascii="Times New Roman" w:hAnsi="Times New Roman" w:cs="Times New Roman"/>
          <w:sz w:val="24"/>
          <w:szCs w:val="24"/>
        </w:rPr>
        <w:t>lne gadów i zapisują je do zeszytu.</w:t>
      </w:r>
    </w:p>
    <w:p w:rsidR="00FC762D" w:rsidRPr="00FC762D" w:rsidRDefault="0005138C" w:rsidP="00FC762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Style w:val="markedcontent"/>
          <w:rFonts w:ascii="Times New Roman" w:hAnsi="Times New Roman" w:cs="Times New Roman"/>
          <w:b/>
          <w:bCs/>
          <w:iCs/>
          <w:sz w:val="24"/>
          <w:szCs w:val="24"/>
        </w:rPr>
      </w:pPr>
      <w:r w:rsidRPr="00FC762D">
        <w:rPr>
          <w:rStyle w:val="markedcontent"/>
          <w:rFonts w:ascii="Times New Roman" w:hAnsi="Times New Roman" w:cs="Times New Roman"/>
          <w:sz w:val="24"/>
          <w:szCs w:val="24"/>
        </w:rPr>
        <w:t xml:space="preserve">Rozmnażanie i rozwój płazów – </w:t>
      </w:r>
      <w:r w:rsidR="00FC762D">
        <w:rPr>
          <w:rStyle w:val="markedcontent"/>
          <w:rFonts w:ascii="Times New Roman" w:hAnsi="Times New Roman" w:cs="Times New Roman"/>
          <w:sz w:val="24"/>
          <w:szCs w:val="24"/>
        </w:rPr>
        <w:t xml:space="preserve">uczniowie oglądają film z </w:t>
      </w:r>
      <w:proofErr w:type="spellStart"/>
      <w:r w:rsidR="00FC762D">
        <w:rPr>
          <w:rStyle w:val="markedcontent"/>
          <w:rFonts w:ascii="Times New Roman" w:hAnsi="Times New Roman" w:cs="Times New Roman"/>
          <w:sz w:val="24"/>
          <w:szCs w:val="24"/>
        </w:rPr>
        <w:t>multibooka</w:t>
      </w:r>
      <w:proofErr w:type="spellEnd"/>
      <w:r w:rsidR="00FC762D">
        <w:rPr>
          <w:rStyle w:val="markedcontent"/>
          <w:rFonts w:ascii="Times New Roman" w:hAnsi="Times New Roman" w:cs="Times New Roman"/>
          <w:sz w:val="24"/>
          <w:szCs w:val="24"/>
        </w:rPr>
        <w:t xml:space="preserve"> opisujący proces rozmnażania gadów. </w:t>
      </w:r>
    </w:p>
    <w:p w:rsidR="00C8784B" w:rsidRPr="00FC762D" w:rsidRDefault="0005138C" w:rsidP="00FC762D">
      <w:pPr>
        <w:pStyle w:val="Akapitzlist"/>
        <w:autoSpaceDE w:val="0"/>
        <w:autoSpaceDN w:val="0"/>
        <w:adjustRightInd w:val="0"/>
        <w:spacing w:after="120" w:line="360" w:lineRule="auto"/>
        <w:ind w:left="71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762D">
        <w:rPr>
          <w:rFonts w:ascii="Times New Roman" w:hAnsi="Times New Roman" w:cs="Times New Roman"/>
          <w:sz w:val="24"/>
          <w:szCs w:val="24"/>
        </w:rPr>
        <w:lastRenderedPageBreak/>
        <w:br/>
      </w:r>
      <w:r w:rsidR="00C8784B" w:rsidRPr="00FC762D">
        <w:rPr>
          <w:rFonts w:ascii="Times New Roman" w:hAnsi="Times New Roman" w:cs="Times New Roman"/>
          <w:b/>
          <w:bCs/>
          <w:iCs/>
          <w:sz w:val="24"/>
          <w:szCs w:val="24"/>
        </w:rPr>
        <w:t>III. Faza podsumowująca</w:t>
      </w:r>
    </w:p>
    <w:p w:rsidR="00C8784B" w:rsidRPr="007732D6" w:rsidRDefault="00C8784B" w:rsidP="00C878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7732D6">
        <w:rPr>
          <w:rFonts w:ascii="Times New Roman" w:hAnsi="Times New Roman" w:cs="Times New Roman"/>
          <w:color w:val="000000"/>
          <w:sz w:val="24"/>
          <w:szCs w:val="24"/>
        </w:rPr>
        <w:t>Nauczyciel wyświetla interaktywn</w:t>
      </w:r>
      <w:r w:rsidR="00FC762D">
        <w:rPr>
          <w:rFonts w:ascii="Times New Roman" w:hAnsi="Times New Roman" w:cs="Times New Roman"/>
          <w:color w:val="000000"/>
          <w:sz w:val="24"/>
          <w:szCs w:val="24"/>
        </w:rPr>
        <w:t xml:space="preserve">e ćwiczenie podsumowujące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multibooka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732D6">
        <w:rPr>
          <w:rFonts w:ascii="Times New Roman" w:hAnsi="Times New Roman" w:cs="Times New Roman"/>
          <w:color w:val="000000"/>
          <w:sz w:val="24"/>
          <w:szCs w:val="24"/>
        </w:rPr>
        <w:t>Wykonują je wyznaczeni uczniowie.</w:t>
      </w:r>
    </w:p>
    <w:p w:rsidR="00C8784B" w:rsidRPr="00D02492" w:rsidRDefault="00C8784B" w:rsidP="00C878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Podsumowanie pracy uczniów.</w:t>
      </w:r>
    </w:p>
    <w:p w:rsidR="00C8784B" w:rsidRPr="00D02492" w:rsidRDefault="00C8784B" w:rsidP="00C8784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84B" w:rsidRPr="00D02492" w:rsidRDefault="00C8784B" w:rsidP="00C8784B">
      <w:pPr>
        <w:spacing w:line="360" w:lineRule="auto"/>
        <w:jc w:val="both"/>
        <w:rPr>
          <w:sz w:val="24"/>
          <w:szCs w:val="24"/>
        </w:rPr>
      </w:pPr>
    </w:p>
    <w:p w:rsidR="00C8784B" w:rsidRDefault="00C8784B" w:rsidP="00C8784B"/>
    <w:p w:rsidR="00C2285A" w:rsidRDefault="00C2285A"/>
    <w:sectPr w:rsidR="00C2285A" w:rsidSect="000B5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7F3"/>
    <w:multiLevelType w:val="hybridMultilevel"/>
    <w:tmpl w:val="EFD45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65CEB"/>
    <w:multiLevelType w:val="hybridMultilevel"/>
    <w:tmpl w:val="18B2E6F0"/>
    <w:lvl w:ilvl="0" w:tplc="C1684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1030B"/>
    <w:multiLevelType w:val="hybridMultilevel"/>
    <w:tmpl w:val="72EC3B64"/>
    <w:lvl w:ilvl="0" w:tplc="836A0C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84567"/>
    <w:multiLevelType w:val="hybridMultilevel"/>
    <w:tmpl w:val="76F40D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8784B"/>
    <w:rsid w:val="0005138C"/>
    <w:rsid w:val="00A57D5C"/>
    <w:rsid w:val="00C2285A"/>
    <w:rsid w:val="00C8784B"/>
    <w:rsid w:val="00DE22AB"/>
    <w:rsid w:val="00EB228E"/>
    <w:rsid w:val="00F276BD"/>
    <w:rsid w:val="00FC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84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markedcontent">
    <w:name w:val="markedcontent"/>
    <w:basedOn w:val="Domylnaczcionkaakapitu"/>
    <w:rsid w:val="00A57D5C"/>
  </w:style>
  <w:style w:type="character" w:styleId="Hipercze">
    <w:name w:val="Hyperlink"/>
    <w:basedOn w:val="Domylnaczcionkaakapitu"/>
    <w:uiPriority w:val="99"/>
    <w:unhideWhenUsed/>
    <w:rsid w:val="000513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cwicze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SONYPC</dc:creator>
  <cp:lastModifiedBy>dom</cp:lastModifiedBy>
  <cp:revision>2</cp:revision>
  <dcterms:created xsi:type="dcterms:W3CDTF">2022-04-20T17:45:00Z</dcterms:created>
  <dcterms:modified xsi:type="dcterms:W3CDTF">2022-04-20T17:45:00Z</dcterms:modified>
</cp:coreProperties>
</file>